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CD65" w14:textId="1AE0DA64" w:rsidR="000A7FC4" w:rsidRPr="007077AF" w:rsidRDefault="000A7FC4" w:rsidP="007077AF">
      <w:pPr>
        <w:pStyle w:val="Cmsor2"/>
        <w:ind w:left="284"/>
        <w:jc w:val="both"/>
        <w:rPr>
          <w:rFonts w:ascii="Times New Roman" w:hAnsi="Times New Roman" w:cs="Times New Roman"/>
          <w:color w:val="000000"/>
        </w:rPr>
      </w:pPr>
      <w:bookmarkStart w:id="0" w:name="_Toc3199967"/>
      <w:bookmarkStart w:id="1" w:name="_Toc196735456"/>
      <w:r w:rsidRPr="007077AF">
        <w:rPr>
          <w:rFonts w:ascii="Times New Roman" w:hAnsi="Times New Roman" w:cs="Times New Roman"/>
          <w:color w:val="000000"/>
        </w:rPr>
        <w:t>A közérdekű adatok, valamint a közérdekből nyilvános adatok</w:t>
      </w:r>
      <w:r w:rsidR="007077AF">
        <w:rPr>
          <w:rFonts w:ascii="Times New Roman" w:hAnsi="Times New Roman" w:cs="Times New Roman"/>
          <w:color w:val="000000"/>
        </w:rPr>
        <w:t xml:space="preserve"> </w:t>
      </w:r>
      <w:r w:rsidRPr="007077AF">
        <w:rPr>
          <w:rFonts w:ascii="Times New Roman" w:hAnsi="Times New Roman" w:cs="Times New Roman"/>
          <w:color w:val="000000"/>
        </w:rPr>
        <w:t>megismerésére irányuló igény (a továbbiakban: igény), és intézése</w:t>
      </w:r>
      <w:bookmarkEnd w:id="0"/>
      <w:bookmarkEnd w:id="1"/>
    </w:p>
    <w:p w14:paraId="323DA054" w14:textId="77777777" w:rsidR="000A7FC4" w:rsidRPr="000A7FC4" w:rsidRDefault="000A7FC4" w:rsidP="000A7FC4"/>
    <w:p w14:paraId="580093E0" w14:textId="006F6C35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2" w:name="_Toc3199968"/>
      <w:bookmarkStart w:id="3" w:name="_Toc196735457"/>
      <w:r w:rsidRPr="00456FC2">
        <w:rPr>
          <w:rFonts w:cs="Times New Roman"/>
          <w:color w:val="000000"/>
        </w:rPr>
        <w:t>1.</w:t>
      </w:r>
      <w:r w:rsidRPr="00456FC2">
        <w:rPr>
          <w:rFonts w:cs="Times New Roman"/>
          <w:color w:val="000000"/>
        </w:rPr>
        <w:tab/>
        <w:t>Az igények teljesítésének felelősségi rendje</w:t>
      </w:r>
      <w:bookmarkEnd w:id="2"/>
      <w:bookmarkEnd w:id="3"/>
    </w:p>
    <w:p w14:paraId="2935DFB4" w14:textId="77777777" w:rsidR="000A7FC4" w:rsidRPr="00456FC2" w:rsidRDefault="000A7FC4" w:rsidP="000A7FC4">
      <w:pPr>
        <w:rPr>
          <w:color w:val="000000"/>
        </w:rPr>
      </w:pPr>
    </w:p>
    <w:p w14:paraId="12D3C260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Az intézményvezető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felelős: </w:t>
      </w:r>
    </w:p>
    <w:p w14:paraId="60D4A960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adatkezelések céljainak, típusainak (ügyviteli, nyilvántartási), és az érintettek körének meghatározásáért,</w:t>
      </w:r>
    </w:p>
    <w:p w14:paraId="5972B32C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HSZK adatvédelmi és adatbiztonsági rendszerének kialakításáért és működtetéséért, a HSZK által kezelt személyes adatok védelméhez szükséges személyi, tárgyi és technikai feltételek biztosításáért,</w:t>
      </w:r>
    </w:p>
    <w:p w14:paraId="20507D06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eljárásban résztvevők Info tv.-ben meghatározott jogainak és kötelezettségeinek gyakorlásához szükséges feltételek megteremtéséért,</w:t>
      </w:r>
    </w:p>
    <w:p w14:paraId="4AD90115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 megismerésére vagy továbbítására vonatkozó kérelem esetén az érdemi döntés meghozataláért,</w:t>
      </w:r>
    </w:p>
    <w:p w14:paraId="020B5B6C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jóváhagyásáért és hatályba léptetéséért, a jogszabályváltozások miatt szükséges módosítások átvezetésének ellenőrzéséért,</w:t>
      </w:r>
    </w:p>
    <w:p w14:paraId="08BEFB14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 irányításáért és ellenőrzéséért,</w:t>
      </w:r>
    </w:p>
    <w:p w14:paraId="21B2F4A1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adatkezelésben résztvevők körének kijelöléséért, jogosultságaik, feladataik, és felelősségeik meghatározásáért.</w:t>
      </w:r>
    </w:p>
    <w:p w14:paraId="695F7E19" w14:textId="0E01D9D3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240" w:line="240" w:lineRule="auto"/>
        <w:ind w:right="159" w:firstLine="0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adatvédelmi felelős</w:t>
      </w:r>
      <w:r w:rsidR="00456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7569D4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figyelemmel kíséri az adatvédelmet érintő jogszabály változásokat, és azok alapján folyamatosan gondoskodik a szabályzat aktualizálásáról, és a módosítás szervezet vezetője részére történő felterjesztéséről</w:t>
      </w:r>
    </w:p>
    <w:p w14:paraId="266992A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koordinálja, szükség szerint szervezi a szervezeti egységek vezetőinek az adatvédelemmel és adatigénylésekkel kapcsolatos tevékenységét,</w:t>
      </w:r>
    </w:p>
    <w:p w14:paraId="3B2AEF33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közreműködik az egységes adatkezelési gyakorlat kialakítását, és az adatvédelmet segítő tájékoztatások, állásfoglalások, döntések kidolgozásában,</w:t>
      </w:r>
    </w:p>
    <w:p w14:paraId="792740A7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adatvédelmi kérdésekben segítséget nyújt a szervezeti egységek vezetőinek, és munkatársainak különös tekintettel az érintettek jogérvényesítésének biztosítására,</w:t>
      </w:r>
    </w:p>
    <w:p w14:paraId="71E851A8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szervezet vezetője utasításainak megfelelően ellenőrzi a szervezeti egységeknél a szabályzat betartását és az adatvédelmi kontrollok alkalmazását,</w:t>
      </w:r>
    </w:p>
    <w:p w14:paraId="78919822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javaslatot tesz a szervezet vezetőjének, ha az adatbiztonság érdekében intézkedés meghozatalát látja szükségesnek,</w:t>
      </w:r>
    </w:p>
    <w:p w14:paraId="0486452B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kivizsgálja és intézi a hozzá érkező kérelmeket,</w:t>
      </w:r>
    </w:p>
    <w:p w14:paraId="2E183CFE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szükség szerint közreműködik a közérdekű adatok megismerése iránti kérelmek teljesítésében,</w:t>
      </w:r>
    </w:p>
    <w:p w14:paraId="72E8A2DA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vezeti a belső adatvédelmi nyilvántartást, és a vezetői jóváhagyást követően január 31-ig a Nemzeti Adatvédelmi és Információszabadság Hatóság részére tájékoztatást küld a megelőző évben elutasított személyes adat és közérdekű adat igényekről,</w:t>
      </w:r>
    </w:p>
    <w:p w14:paraId="61BC897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hatósági vizsgálat esetén együttműködik az ellenőrzést végzőkkel.</w:t>
      </w:r>
    </w:p>
    <w:p w14:paraId="18F1A4D2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 szervezeti egységek vezetői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094CCDE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munkatársakkal való megismertetéséért, és az adatkezelés adatvédelmi szabályzatban előírt követelményeinek megfelelő végrehajtásáért,</w:t>
      </w:r>
    </w:p>
    <w:p w14:paraId="6284DB6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munkatársak által végzett adatvédelmi tevékenység során az Info tv. és a szakmai területükre vonatkozó jogszabályok, valamint a jelen szabályzat előírásainak betartatásáért,</w:t>
      </w:r>
    </w:p>
    <w:p w14:paraId="1DE2FF1A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adatbiztonsági helyzetre vonatkozó, a feltárt lényeges szabálytalanságok, hiányosságok, és a megszüntetésükre tett intézkedések ismertetését tartalmazó éves jelentés minden tárgyév november 15-ig az intézményvezető felé történő benyújtásáért,  </w:t>
      </w:r>
    </w:p>
    <w:p w14:paraId="286150C1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 hatáskörükbe tartozó, közérdekből nyilvános adatok Honlapon való megjelentetésének kezdeményezéséért, </w:t>
      </w:r>
    </w:p>
    <w:p w14:paraId="3863BA74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közérdekű adatigénylésekkel kapcsolatos saját hatáskörű intézkedéseinek megtételéért.</w:t>
      </w:r>
    </w:p>
    <w:p w14:paraId="64F4D2C6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adatkezelő munkatársak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1F46DF95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munkaköri leírásukban az adatkezeléssel kapcsolatban meghatározott feladataiknak, és közvetlen vezetőik utasításainak megfelelő végrehajtásáért,</w:t>
      </w:r>
    </w:p>
    <w:p w14:paraId="7CFC0EF2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szabályzatban előírt követelmények teljesítéséért, az eljárásrendek betartásáért,</w:t>
      </w:r>
    </w:p>
    <w:p w14:paraId="2C224C13" w14:textId="4E5D05BF" w:rsidR="00733B81" w:rsidRPr="00456FC2" w:rsidRDefault="000A7FC4" w:rsidP="00456FC2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feladatellátás során észlelt hibák, hiányosságok, kockázatok vezetőik és/vagy az adatvédelmi felelős tudomására hozásáért</w:t>
      </w:r>
      <w:r w:rsidR="00733B81" w:rsidRPr="00456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264D3A" w14:textId="0B32E7F8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4" w:name="_Toc3199969"/>
      <w:bookmarkStart w:id="5" w:name="_Toc196735458"/>
      <w:r w:rsidRPr="00456FC2">
        <w:rPr>
          <w:rFonts w:cs="Times New Roman"/>
          <w:color w:val="000000"/>
        </w:rPr>
        <w:t>2. Az igény benyújtása</w:t>
      </w:r>
      <w:bookmarkEnd w:id="4"/>
      <w:bookmarkEnd w:id="5"/>
    </w:p>
    <w:p w14:paraId="706DB476" w14:textId="77777777" w:rsidR="000A7FC4" w:rsidRPr="00456FC2" w:rsidRDefault="000A7FC4" w:rsidP="000A7FC4">
      <w:pPr>
        <w:ind w:left="240"/>
        <w:rPr>
          <w:color w:val="000000"/>
        </w:rPr>
      </w:pPr>
    </w:p>
    <w:p w14:paraId="3BB0FF97" w14:textId="19B05BD0" w:rsidR="000A7FC4" w:rsidRPr="00456FC2" w:rsidRDefault="000A7FC4" w:rsidP="000A7FC4">
      <w:pPr>
        <w:ind w:left="705" w:hanging="705"/>
        <w:jc w:val="both"/>
        <w:rPr>
          <w:color w:val="000000"/>
        </w:rPr>
      </w:pPr>
      <w:r w:rsidRPr="00456FC2">
        <w:rPr>
          <w:color w:val="000000"/>
        </w:rPr>
        <w:t>2.1.</w:t>
      </w:r>
      <w:r w:rsidRPr="00456FC2">
        <w:rPr>
          <w:color w:val="000000"/>
        </w:rPr>
        <w:tab/>
        <w:t>A</w:t>
      </w:r>
      <w:r w:rsidRPr="00456FC2">
        <w:rPr>
          <w:color w:val="000000"/>
          <w:szCs w:val="24"/>
        </w:rPr>
        <w:t>z Info tv. 28. § (1) bekezdésében foglaltak alapján a</w:t>
      </w:r>
      <w:r w:rsidRPr="00456FC2">
        <w:rPr>
          <w:color w:val="000000"/>
        </w:rPr>
        <w:t xml:space="preserve"> közérdekből nyilvános adatok megismerésére, a közérdekű adatok megismerésére vonatkozó rendelkezéseket kell alkalmazni. </w:t>
      </w:r>
    </w:p>
    <w:p w14:paraId="104A0CEA" w14:textId="77777777" w:rsidR="000A7FC4" w:rsidRPr="00456FC2" w:rsidRDefault="000A7FC4" w:rsidP="000A7FC4">
      <w:pPr>
        <w:ind w:left="705" w:hanging="705"/>
        <w:jc w:val="both"/>
        <w:rPr>
          <w:color w:val="000000"/>
        </w:rPr>
      </w:pPr>
    </w:p>
    <w:p w14:paraId="03DE244F" w14:textId="4287D2BE" w:rsidR="000A7FC4" w:rsidRPr="00456FC2" w:rsidRDefault="000A7FC4" w:rsidP="000A7FC4">
      <w:pPr>
        <w:ind w:left="705" w:hanging="705"/>
        <w:rPr>
          <w:color w:val="000000"/>
        </w:rPr>
      </w:pPr>
      <w:r w:rsidRPr="00456FC2">
        <w:rPr>
          <w:color w:val="000000"/>
        </w:rPr>
        <w:t>2.2.</w:t>
      </w:r>
      <w:r w:rsidRPr="00456FC2">
        <w:rPr>
          <w:color w:val="000000"/>
        </w:rPr>
        <w:tab/>
        <w:t>A közérdekű, valamint a közérdekből nyilvános adat megismerése iránti kérelmet bárki benyújthatja</w:t>
      </w:r>
      <w:r w:rsidRPr="00456FC2">
        <w:rPr>
          <w:color w:val="000000"/>
        </w:rPr>
        <w:tab/>
      </w:r>
    </w:p>
    <w:p w14:paraId="7C23A01F" w14:textId="77777777" w:rsidR="000A7FC4" w:rsidRPr="00456FC2" w:rsidRDefault="000A7FC4" w:rsidP="000A7FC4">
      <w:pPr>
        <w:rPr>
          <w:color w:val="000000"/>
        </w:rPr>
      </w:pPr>
    </w:p>
    <w:p w14:paraId="7DC2B2A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>szóban:</w:t>
      </w:r>
    </w:p>
    <w:p w14:paraId="314CB85D" w14:textId="77777777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személyesen: a </w:t>
      </w:r>
      <w:bookmarkStart w:id="6" w:name="_Hlk192597760"/>
      <w:r w:rsidRPr="00456FC2">
        <w:rPr>
          <w:rFonts w:ascii="Times New Roman" w:hAnsi="Times New Roman" w:cs="Times New Roman"/>
          <w:color w:val="000000"/>
          <w:sz w:val="24"/>
          <w:szCs w:val="24"/>
        </w:rPr>
        <w:t>HSZK</w:t>
      </w:r>
      <w:bookmarkEnd w:id="6"/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központi ügyintézés helyén munkaidőben, vagy</w:t>
      </w:r>
    </w:p>
    <w:p w14:paraId="67499FD3" w14:textId="77777777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telefonon a HSZK központi telefonszámán;</w:t>
      </w:r>
    </w:p>
    <w:p w14:paraId="0E854BE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 xml:space="preserve">írásban: </w:t>
      </w:r>
    </w:p>
    <w:p w14:paraId="2ABDA620" w14:textId="77777777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általa írt igénylési formában, vagy </w:t>
      </w:r>
    </w:p>
    <w:p w14:paraId="489ADEDC" w14:textId="26161629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HSZK által e célra rendszeresített igénybejelentő lapon</w:t>
      </w:r>
      <w:r w:rsidR="00736E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647177" w14:textId="77777777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  <w:szCs w:val="24"/>
        </w:rPr>
      </w:pPr>
      <w:r w:rsidRPr="00456FC2">
        <w:rPr>
          <w:color w:val="000000"/>
        </w:rPr>
        <w:t xml:space="preserve">személyesen: </w:t>
      </w:r>
      <w:r w:rsidRPr="00456FC2">
        <w:rPr>
          <w:color w:val="000000"/>
          <w:szCs w:val="24"/>
        </w:rPr>
        <w:t xml:space="preserve">a HSZK központi ügyintézés helyén munkaidőben: 5600 Békéscsaba, Berényi út 47. szám </w:t>
      </w:r>
    </w:p>
    <w:p w14:paraId="4061D060" w14:textId="34AB4173" w:rsidR="000A7FC4" w:rsidRPr="00456FC2" w:rsidRDefault="000A7FC4" w:rsidP="00456FC2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 xml:space="preserve">postai úton: a HSZK levelezési címére: </w:t>
      </w:r>
      <w:r w:rsidR="007E2971">
        <w:rPr>
          <w:color w:val="000000"/>
        </w:rPr>
        <w:t>5553 Kondoros, Deák F. u. 12</w:t>
      </w:r>
      <w:r w:rsidR="00736EB8">
        <w:rPr>
          <w:color w:val="000000"/>
        </w:rPr>
        <w:t>.</w:t>
      </w:r>
      <w:r w:rsidRPr="00456FC2">
        <w:rPr>
          <w:color w:val="000000"/>
        </w:rPr>
        <w:t xml:space="preserve"> szám</w:t>
      </w:r>
    </w:p>
    <w:p w14:paraId="0383CD51" w14:textId="59599F5E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 xml:space="preserve">elektronikus úton: a </w:t>
      </w:r>
      <w:hyperlink r:id="rId7" w:history="1">
        <w:r w:rsidR="007E2971" w:rsidRPr="00F64C10">
          <w:rPr>
            <w:rStyle w:val="Hiperhivatkozs"/>
          </w:rPr>
          <w:t>hszk.kondoros@mpe-daik.org</w:t>
        </w:r>
      </w:hyperlink>
      <w:r w:rsidRPr="00456FC2">
        <w:rPr>
          <w:color w:val="000000"/>
        </w:rPr>
        <w:t xml:space="preserve"> e-mail címre küldött levélben</w:t>
      </w:r>
    </w:p>
    <w:p w14:paraId="7268591D" w14:textId="4B838209" w:rsidR="000A7FC4" w:rsidRPr="00456FC2" w:rsidRDefault="000A7FC4" w:rsidP="000A7FC4">
      <w:pPr>
        <w:pStyle w:val="Cmsor3"/>
        <w:spacing w:before="240" w:after="240"/>
        <w:rPr>
          <w:rFonts w:cs="Times New Roman"/>
          <w:color w:val="000000"/>
        </w:rPr>
      </w:pPr>
      <w:bookmarkStart w:id="7" w:name="_Toc3199970"/>
      <w:bookmarkStart w:id="8" w:name="_Toc196735459"/>
      <w:r w:rsidRPr="00456FC2">
        <w:rPr>
          <w:rFonts w:cs="Times New Roman"/>
          <w:color w:val="000000"/>
        </w:rPr>
        <w:t>3. A benyújtott igények teljesítése</w:t>
      </w:r>
      <w:bookmarkEnd w:id="7"/>
      <w:bookmarkEnd w:id="8"/>
    </w:p>
    <w:p w14:paraId="282FB2AF" w14:textId="13F876DB" w:rsidR="000A7FC4" w:rsidRPr="00456FC2" w:rsidRDefault="000A7FC4" w:rsidP="000A7FC4">
      <w:pPr>
        <w:ind w:left="567" w:hanging="567"/>
        <w:jc w:val="both"/>
        <w:rPr>
          <w:color w:val="000000"/>
        </w:rPr>
      </w:pPr>
      <w:r w:rsidRPr="00456FC2">
        <w:rPr>
          <w:color w:val="000000"/>
        </w:rPr>
        <w:t xml:space="preserve">3.1. A közérdekű adat, közérdekből nyilvános adat megismerésére irányuló igények teljesítéséről a jogi munkatárs gondoskodik. </w:t>
      </w:r>
    </w:p>
    <w:p w14:paraId="48E6B4DF" w14:textId="77777777" w:rsidR="000A7FC4" w:rsidRPr="00456FC2" w:rsidRDefault="000A7FC4" w:rsidP="000A7FC4">
      <w:pPr>
        <w:ind w:left="720" w:hanging="720"/>
        <w:jc w:val="both"/>
        <w:rPr>
          <w:color w:val="000000"/>
        </w:rPr>
      </w:pPr>
    </w:p>
    <w:p w14:paraId="55B5ABEC" w14:textId="77178133" w:rsidR="000A7FC4" w:rsidRPr="00456FC2" w:rsidRDefault="000A7FC4" w:rsidP="000A7FC4">
      <w:pPr>
        <w:ind w:left="709" w:hanging="709"/>
        <w:jc w:val="both"/>
        <w:rPr>
          <w:color w:val="000000"/>
        </w:rPr>
      </w:pPr>
      <w:r w:rsidRPr="00456FC2">
        <w:rPr>
          <w:color w:val="000000"/>
        </w:rPr>
        <w:t xml:space="preserve">3.2.  A szóban előterjesztett igényt akkor lehet szóban teljesíteni, ha </w:t>
      </w:r>
    </w:p>
    <w:p w14:paraId="35915F91" w14:textId="77777777" w:rsidR="000A7FC4" w:rsidRPr="00456FC2" w:rsidRDefault="000A7FC4" w:rsidP="000A7FC4">
      <w:pPr>
        <w:ind w:left="709" w:hanging="709"/>
        <w:jc w:val="both"/>
        <w:rPr>
          <w:color w:val="000000"/>
        </w:rPr>
      </w:pPr>
    </w:p>
    <w:p w14:paraId="250C078F" w14:textId="77777777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>az igénylő szóban kéri a választ, illetve az számára ebben a formában kielégítő,</w:t>
      </w:r>
    </w:p>
    <w:p w14:paraId="598AB02C" w14:textId="77777777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>az igényelt adat a HSZK honlapján vagy más módon már jogszerűen nyilvánosságra került.</w:t>
      </w:r>
    </w:p>
    <w:p w14:paraId="38955CCE" w14:textId="25B62AA8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 xml:space="preserve">3.3. Amennyiben a szóban előterjesztett igény szóban nem válaszolható meg, az igénylésről feljegyzést kell készíteni és az igénylőt tájékoztatni kell arról, hogy igényének teljesítésére írásban kerül sor. </w:t>
      </w:r>
    </w:p>
    <w:p w14:paraId="551615FD" w14:textId="77777777" w:rsidR="000A7FC4" w:rsidRPr="00456FC2" w:rsidRDefault="000A7FC4" w:rsidP="000A7FC4">
      <w:pPr>
        <w:ind w:left="360"/>
        <w:jc w:val="both"/>
        <w:rPr>
          <w:color w:val="000000"/>
        </w:rPr>
      </w:pPr>
    </w:p>
    <w:p w14:paraId="4B566BDE" w14:textId="78108E05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>3.4. A telefonon érkező – közérdekű adat, közérdekből nyilvános adat közlésére irányuló –igényekkel kapcsolatos hívásokat a feladatkör szerint illetékes belső szervezeti egység vezetőjéhez kell kapcsolni.</w:t>
      </w:r>
    </w:p>
    <w:p w14:paraId="4D74FF23" w14:textId="77777777" w:rsidR="000A7FC4" w:rsidRPr="00456FC2" w:rsidRDefault="000A7FC4" w:rsidP="000A7FC4">
      <w:pPr>
        <w:jc w:val="both"/>
        <w:rPr>
          <w:color w:val="000000"/>
        </w:rPr>
      </w:pPr>
    </w:p>
    <w:p w14:paraId="1C6CB33D" w14:textId="0B47ABC4" w:rsidR="000A7FC4" w:rsidRPr="00456FC2" w:rsidRDefault="000A7FC4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 Az adatigénylésnek közérthető formában és – amennyiben azt a szervezet aránytalan nehézség nélkül teljesíteni képes – az igénylő által kívánt technikai eszközzel, illetve módon kell eleget tenni. Ha a kért adatot korábban már elektronikus formában nyilvánosságra hozták, az igény teljesíthető az adatot tartalmazó nyilvános forrás megjelölésével is. </w:t>
      </w:r>
    </w:p>
    <w:p w14:paraId="1124F69E" w14:textId="77777777" w:rsidR="000A7FC4" w:rsidRPr="00456FC2" w:rsidRDefault="000A7FC4" w:rsidP="000A7FC4">
      <w:pPr>
        <w:jc w:val="both"/>
        <w:rPr>
          <w:color w:val="000000"/>
        </w:rPr>
      </w:pPr>
    </w:p>
    <w:p w14:paraId="5215BB80" w14:textId="780E3A3B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 xml:space="preserve">A közérdekű adat, közérdekből nyilvános adat megismerésére irányuló igénynek a tudomásra jutást követő legrövidebb idő alatt, legfeljebb azonban 15 napon belül eleget kell tenni. Az adatigénylést nem lehet elutasítani arra való hivatkozással, hogy annak közérthető formában nem lehet eleget tenni. </w:t>
      </w:r>
    </w:p>
    <w:p w14:paraId="26C70EDE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3D922DAB" w14:textId="54DCEDAE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>Az igény teljesítésének megtagadásáról, annak indokaival, valamint az igénylőt a törvény alapján megillető jogorvoslati lehetőségekről (</w:t>
      </w:r>
      <w:r w:rsidR="000A7FC4" w:rsidRPr="00456FC2">
        <w:rPr>
          <w:i/>
          <w:color w:val="000000"/>
          <w:szCs w:val="24"/>
        </w:rPr>
        <w:t xml:space="preserve">Tájékoztatás, helyesbítés, törlés és zárolás, tiltakozás) </w:t>
      </w:r>
      <w:r w:rsidR="000A7FC4" w:rsidRPr="00456FC2">
        <w:rPr>
          <w:color w:val="000000"/>
        </w:rPr>
        <w:t>való tájékoztatással együtt, 15 napon belül írásban vagy – ha az igényben elektronikus levelezési címét közölte – elektronikus levélben értesíteni kell az igénylőt. Az értesítésben tájékoztatni kell az igénylőt arról, hogy – az igényének nem teljesítése miatt – bírósághoz fordulhat.</w:t>
      </w:r>
    </w:p>
    <w:p w14:paraId="2BEEDCDA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059B67F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  <w:szCs w:val="24"/>
        </w:rPr>
        <w:lastRenderedPageBreak/>
        <w:t xml:space="preserve">Az elutasított kérelmekről, valamint az elutasítások indokairól az adatkezelő nyilvántartást vezet, és az abban foglaltakról minden év január 31-éig tájékoztatja a Nemzeti Adatvédelmi és Információszabadság Hatóságot. </w:t>
      </w:r>
    </w:p>
    <w:p w14:paraId="35F06797" w14:textId="77777777" w:rsidR="000A7FC4" w:rsidRPr="00456FC2" w:rsidRDefault="000A7FC4" w:rsidP="000A7FC4">
      <w:pPr>
        <w:ind w:left="709"/>
        <w:jc w:val="both"/>
        <w:rPr>
          <w:color w:val="000000"/>
          <w:szCs w:val="24"/>
        </w:rPr>
      </w:pPr>
      <w:r w:rsidRPr="00456FC2">
        <w:rPr>
          <w:color w:val="000000"/>
          <w:szCs w:val="24"/>
        </w:rPr>
        <w:t xml:space="preserve">A nyilvántartás vezetése és a tájékoztató határidőre történő elküldése az Adatvédelmi felelős feladata. </w:t>
      </w:r>
    </w:p>
    <w:p w14:paraId="62C2E52B" w14:textId="77777777" w:rsidR="000A7FC4" w:rsidRPr="00456FC2" w:rsidRDefault="000A7FC4" w:rsidP="000A7FC4">
      <w:pPr>
        <w:jc w:val="both"/>
        <w:rPr>
          <w:color w:val="000000"/>
          <w:szCs w:val="24"/>
        </w:rPr>
      </w:pPr>
    </w:p>
    <w:p w14:paraId="69DE903D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>A közérdekű adat, közérdekből nyilvános adat megismerése iránti igény teljesítése nem tagadható meg azért, mert a nem magyar nyelvű igénylő az igényét anyanyelvén vagy az általa értett más nyelven fogalmazza meg.</w:t>
      </w:r>
    </w:p>
    <w:p w14:paraId="1A506A66" w14:textId="77777777" w:rsidR="000A7FC4" w:rsidRPr="00456FC2" w:rsidRDefault="000A7FC4" w:rsidP="000A7FC4">
      <w:pPr>
        <w:jc w:val="both"/>
        <w:rPr>
          <w:color w:val="000000"/>
        </w:rPr>
      </w:pPr>
    </w:p>
    <w:p w14:paraId="1A0E96A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Az adatokat tartalmazó dokumentumokról vagy dokumentumrészről – annak tárolási módjától függetlenül – az igénylő másolatot kaphat. A másolat elkészítése annak a szervezeti egységnek a feladata, ahol az adatokat tartalmazó dokumentumot tárolják. </w:t>
      </w:r>
    </w:p>
    <w:p w14:paraId="3CB68F70" w14:textId="77777777" w:rsidR="000A7FC4" w:rsidRPr="00456FC2" w:rsidRDefault="000A7FC4" w:rsidP="000A7FC4">
      <w:pPr>
        <w:jc w:val="both"/>
        <w:rPr>
          <w:i/>
          <w:color w:val="000000"/>
        </w:rPr>
      </w:pPr>
    </w:p>
    <w:p w14:paraId="42A97E73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az a dokumentum vagy dokumentumrész, amelyről az igénylő másolatot igényelt, jelentős terjedelmű, a másolati igényt a költségtérítésnek az igénylő általi megfizetését követő 15 </w:t>
      </w:r>
      <w:r w:rsidRPr="00456FC2">
        <w:rPr>
          <w:color w:val="000000"/>
          <w:szCs w:val="24"/>
        </w:rPr>
        <w:t>napon belül kell teljesíteni. Arról, hogy a másolatként igényelt dokumentum vagy dokumentumrész jelentős terjedelmű, továbbá a költségtérítés mértékéről, valamint az adatigénylés teljesítésének a másolatkészítést nem igénylő lehetőségeiről az igénylőt az igény kézhezvételét követő 15 napon belül tájékoztatni kell.</w:t>
      </w:r>
    </w:p>
    <w:p w14:paraId="7B64D58B" w14:textId="77777777" w:rsidR="000A7FC4" w:rsidRPr="00456FC2" w:rsidRDefault="000A7FC4" w:rsidP="000A7FC4">
      <w:pPr>
        <w:ind w:left="720"/>
        <w:jc w:val="both"/>
        <w:rPr>
          <w:i/>
          <w:color w:val="000000"/>
        </w:rPr>
      </w:pPr>
    </w:p>
    <w:p w14:paraId="6661388B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 közérdekű adatot tartalmazó dokumentum az igénylő által meg nem ismerhető adatot tartalmaz, a másolaton ezt az adatot felismerhetetlenné kell tenni. </w:t>
      </w:r>
    </w:p>
    <w:p w14:paraId="3AC320DC" w14:textId="77777777" w:rsidR="000A7FC4" w:rsidRPr="00456FC2" w:rsidRDefault="000A7FC4" w:rsidP="000A7FC4">
      <w:pPr>
        <w:jc w:val="both"/>
        <w:rPr>
          <w:color w:val="000000"/>
        </w:rPr>
      </w:pPr>
    </w:p>
    <w:p w14:paraId="6AD07521" w14:textId="5FAB5F01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 közérdekű adatigénylésre adott válasz kiadmányozására a HSZK </w:t>
      </w:r>
      <w:r w:rsidR="00456FC2">
        <w:rPr>
          <w:color w:val="000000"/>
        </w:rPr>
        <w:t>k</w:t>
      </w:r>
      <w:r w:rsidRPr="00456FC2">
        <w:rPr>
          <w:color w:val="000000"/>
        </w:rPr>
        <w:t xml:space="preserve">épviselője jogosult. </w:t>
      </w:r>
    </w:p>
    <w:p w14:paraId="6E8B158B" w14:textId="77777777" w:rsidR="000A7FC4" w:rsidRPr="00456FC2" w:rsidRDefault="000A7FC4"/>
    <w:p w14:paraId="6FD731C4" w14:textId="73C5451B" w:rsidR="00733B81" w:rsidRPr="00456FC2" w:rsidRDefault="00733B81" w:rsidP="00733B81">
      <w:pPr>
        <w:pStyle w:val="Listaszerbekezds"/>
        <w:numPr>
          <w:ilvl w:val="0"/>
          <w:numId w:val="10"/>
        </w:numPr>
      </w:pPr>
      <w:r w:rsidRPr="00456FC2">
        <w:t xml:space="preserve">Az információs jogokkal foglalkozó személy neve: </w:t>
      </w:r>
    </w:p>
    <w:p w14:paraId="787120BC" w14:textId="248E5B9A" w:rsidR="00733B81" w:rsidRDefault="00733B81" w:rsidP="00733B81">
      <w:pPr>
        <w:pStyle w:val="Listaszerbekezds"/>
        <w:ind w:left="360"/>
      </w:pPr>
      <w:r w:rsidRPr="00456FC2">
        <w:t xml:space="preserve">Dr. </w:t>
      </w:r>
      <w:r w:rsidR="00416D74">
        <w:t>Kepenyes Lilla</w:t>
      </w:r>
    </w:p>
    <w:p w14:paraId="39B4E307" w14:textId="77777777" w:rsidR="00736EB8" w:rsidRDefault="00736EB8" w:rsidP="00733B81">
      <w:pPr>
        <w:pStyle w:val="Listaszerbekezds"/>
        <w:ind w:left="360"/>
      </w:pPr>
    </w:p>
    <w:p w14:paraId="365990BE" w14:textId="77777777" w:rsidR="00736EB8" w:rsidRDefault="00736EB8" w:rsidP="00733B81">
      <w:pPr>
        <w:pStyle w:val="Listaszerbekezds"/>
        <w:ind w:left="360"/>
      </w:pPr>
    </w:p>
    <w:p w14:paraId="534FF460" w14:textId="77777777" w:rsidR="00736EB8" w:rsidRDefault="00736EB8" w:rsidP="00733B81">
      <w:pPr>
        <w:pStyle w:val="Listaszerbekezds"/>
        <w:ind w:left="360"/>
      </w:pPr>
    </w:p>
    <w:p w14:paraId="7D274F68" w14:textId="77777777" w:rsidR="00736EB8" w:rsidRDefault="00736EB8" w:rsidP="00733B81">
      <w:pPr>
        <w:pStyle w:val="Listaszerbekezds"/>
        <w:ind w:left="360"/>
      </w:pPr>
    </w:p>
    <w:p w14:paraId="6B674E5D" w14:textId="77777777" w:rsidR="00736EB8" w:rsidRDefault="00736EB8" w:rsidP="00733B81">
      <w:pPr>
        <w:pStyle w:val="Listaszerbekezds"/>
        <w:ind w:left="360"/>
      </w:pPr>
    </w:p>
    <w:p w14:paraId="3A6A97CC" w14:textId="77777777" w:rsidR="00736EB8" w:rsidRDefault="00736EB8" w:rsidP="00733B81">
      <w:pPr>
        <w:pStyle w:val="Listaszerbekezds"/>
        <w:ind w:left="360"/>
      </w:pPr>
    </w:p>
    <w:p w14:paraId="24BCA1AD" w14:textId="77777777" w:rsidR="00736EB8" w:rsidRDefault="00736EB8" w:rsidP="00733B81">
      <w:pPr>
        <w:pStyle w:val="Listaszerbekezds"/>
        <w:ind w:left="360"/>
      </w:pPr>
    </w:p>
    <w:p w14:paraId="6E7F8352" w14:textId="77777777" w:rsidR="00736EB8" w:rsidRDefault="00736EB8" w:rsidP="00733B81">
      <w:pPr>
        <w:pStyle w:val="Listaszerbekezds"/>
        <w:ind w:left="360"/>
      </w:pPr>
    </w:p>
    <w:p w14:paraId="55A8D20E" w14:textId="77777777" w:rsidR="00736EB8" w:rsidRDefault="00736EB8" w:rsidP="00733B81">
      <w:pPr>
        <w:pStyle w:val="Listaszerbekezds"/>
        <w:ind w:left="360"/>
      </w:pPr>
    </w:p>
    <w:p w14:paraId="3CF2A14F" w14:textId="77777777" w:rsidR="00736EB8" w:rsidRDefault="00736EB8" w:rsidP="00733B81">
      <w:pPr>
        <w:pStyle w:val="Listaszerbekezds"/>
        <w:ind w:left="360"/>
      </w:pPr>
    </w:p>
    <w:p w14:paraId="37BC3720" w14:textId="77777777" w:rsidR="00736EB8" w:rsidRDefault="00736EB8" w:rsidP="00733B81">
      <w:pPr>
        <w:pStyle w:val="Listaszerbekezds"/>
        <w:ind w:left="360"/>
      </w:pPr>
    </w:p>
    <w:p w14:paraId="4D0F01EE" w14:textId="77777777" w:rsidR="00736EB8" w:rsidRDefault="00736EB8" w:rsidP="00733B81">
      <w:pPr>
        <w:pStyle w:val="Listaszerbekezds"/>
        <w:ind w:left="360"/>
      </w:pPr>
    </w:p>
    <w:p w14:paraId="055BDB8D" w14:textId="77777777" w:rsidR="00736EB8" w:rsidRDefault="00736EB8" w:rsidP="00733B81">
      <w:pPr>
        <w:pStyle w:val="Listaszerbekezds"/>
        <w:ind w:left="360"/>
      </w:pPr>
    </w:p>
    <w:p w14:paraId="65AC47B9" w14:textId="77777777" w:rsidR="00736EB8" w:rsidRDefault="00736EB8" w:rsidP="00733B81">
      <w:pPr>
        <w:pStyle w:val="Listaszerbekezds"/>
        <w:ind w:left="360"/>
      </w:pPr>
    </w:p>
    <w:p w14:paraId="01ECE33E" w14:textId="77777777" w:rsidR="00736EB8" w:rsidRDefault="00736EB8" w:rsidP="00733B81">
      <w:pPr>
        <w:pStyle w:val="Listaszerbekezds"/>
        <w:ind w:left="360"/>
      </w:pPr>
    </w:p>
    <w:p w14:paraId="7A4D676B" w14:textId="77777777" w:rsidR="00736EB8" w:rsidRDefault="00736EB8" w:rsidP="00733B81">
      <w:pPr>
        <w:pStyle w:val="Listaszerbekezds"/>
        <w:ind w:left="360"/>
      </w:pPr>
    </w:p>
    <w:p w14:paraId="4A273E9D" w14:textId="77777777" w:rsidR="00736EB8" w:rsidRDefault="00736EB8" w:rsidP="00733B81">
      <w:pPr>
        <w:pStyle w:val="Listaszerbekezds"/>
        <w:ind w:left="360"/>
      </w:pPr>
    </w:p>
    <w:p w14:paraId="505D9B01" w14:textId="77777777" w:rsidR="00736EB8" w:rsidRDefault="00736EB8" w:rsidP="00733B81">
      <w:pPr>
        <w:pStyle w:val="Listaszerbekezds"/>
        <w:ind w:left="360"/>
      </w:pPr>
    </w:p>
    <w:p w14:paraId="38399E5D" w14:textId="77777777" w:rsidR="00736EB8" w:rsidRDefault="00736EB8" w:rsidP="00733B81">
      <w:pPr>
        <w:pStyle w:val="Listaszerbekezds"/>
        <w:ind w:left="360"/>
      </w:pPr>
    </w:p>
    <w:p w14:paraId="52891C4C" w14:textId="77777777" w:rsidR="00736EB8" w:rsidRDefault="00736EB8" w:rsidP="00736EB8"/>
    <w:p w14:paraId="7608610F" w14:textId="77777777" w:rsidR="00736EB8" w:rsidRDefault="00736EB8" w:rsidP="00733B81">
      <w:pPr>
        <w:pStyle w:val="Listaszerbekezds"/>
        <w:ind w:left="360"/>
      </w:pPr>
    </w:p>
    <w:p w14:paraId="6EF89BE0" w14:textId="77777777" w:rsidR="00736EB8" w:rsidRDefault="00736EB8" w:rsidP="00733B81">
      <w:pPr>
        <w:pStyle w:val="Listaszerbekezds"/>
        <w:ind w:left="360"/>
      </w:pPr>
    </w:p>
    <w:p w14:paraId="6752F764" w14:textId="77777777" w:rsidR="00736EB8" w:rsidRPr="003E5066" w:rsidRDefault="00736EB8" w:rsidP="00736EB8">
      <w:pPr>
        <w:pStyle w:val="Cmsor2"/>
        <w:spacing w:before="0" w:after="0"/>
        <w:jc w:val="center"/>
        <w:rPr>
          <w:rFonts w:ascii="Times New Roman" w:hAnsi="Times New Roman" w:cs="Times New Roman"/>
          <w:bCs/>
          <w:iCs/>
          <w:color w:val="000000"/>
          <w:szCs w:val="24"/>
        </w:rPr>
      </w:pPr>
      <w:bookmarkStart w:id="9" w:name="_Toc3199983"/>
      <w:bookmarkStart w:id="10" w:name="_Toc196735468"/>
      <w:r w:rsidRPr="003E5066">
        <w:rPr>
          <w:rFonts w:ascii="Times New Roman" w:hAnsi="Times New Roman" w:cs="Times New Roman"/>
          <w:bCs/>
          <w:iCs/>
          <w:color w:val="000000"/>
          <w:szCs w:val="24"/>
        </w:rPr>
        <w:t>Igénybejelentő lap</w:t>
      </w:r>
      <w:bookmarkEnd w:id="9"/>
      <w:bookmarkEnd w:id="10"/>
    </w:p>
    <w:p w14:paraId="74E9AF36" w14:textId="77777777" w:rsidR="00736EB8" w:rsidRPr="003E5066" w:rsidRDefault="00736EB8" w:rsidP="00736EB8">
      <w:pPr>
        <w:pStyle w:val="Cmsor2"/>
        <w:spacing w:before="0" w:after="0"/>
        <w:jc w:val="center"/>
        <w:rPr>
          <w:rFonts w:ascii="Times New Roman" w:hAnsi="Times New Roman" w:cs="Times New Roman"/>
          <w:bCs/>
          <w:iCs/>
          <w:color w:val="000000"/>
          <w:szCs w:val="24"/>
        </w:rPr>
      </w:pPr>
      <w:bookmarkStart w:id="11" w:name="_Toc3199984"/>
      <w:bookmarkStart w:id="12" w:name="_Toc196735469"/>
      <w:r w:rsidRPr="003E5066">
        <w:rPr>
          <w:rFonts w:ascii="Times New Roman" w:hAnsi="Times New Roman" w:cs="Times New Roman"/>
          <w:bCs/>
          <w:iCs/>
          <w:color w:val="000000"/>
          <w:szCs w:val="24"/>
        </w:rPr>
        <w:t>közérdekű adat megismeréséhez</w:t>
      </w:r>
      <w:bookmarkEnd w:id="11"/>
      <w:bookmarkEnd w:id="12"/>
    </w:p>
    <w:p w14:paraId="43F39C6F" w14:textId="77777777" w:rsidR="00736EB8" w:rsidRPr="003E5066" w:rsidRDefault="00736EB8" w:rsidP="00736EB8">
      <w:pPr>
        <w:jc w:val="center"/>
      </w:pPr>
      <w:r w:rsidRPr="003E5066">
        <w:t>(minta)</w:t>
      </w:r>
    </w:p>
    <w:p w14:paraId="73C524DD" w14:textId="77777777" w:rsidR="00736EB8" w:rsidRPr="00F53E5D" w:rsidRDefault="00736EB8" w:rsidP="00736EB8">
      <w:pPr>
        <w:jc w:val="both"/>
        <w:rPr>
          <w:bCs/>
          <w:iCs/>
          <w:color w:val="000000"/>
          <w:szCs w:val="24"/>
        </w:rPr>
      </w:pPr>
    </w:p>
    <w:p w14:paraId="6D242A9E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Az igényelt közérdekű adat meghatározása, leírása: </w:t>
      </w:r>
    </w:p>
    <w:p w14:paraId="1F83E4D0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.</w:t>
      </w:r>
    </w:p>
    <w:p w14:paraId="21EDCB51" w14:textId="77777777" w:rsidR="00736EB8" w:rsidRPr="00F53E5D" w:rsidRDefault="00736EB8" w:rsidP="00736EB8">
      <w:pPr>
        <w:jc w:val="both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 igénylésével kapcsolatos egyéb információk: (</w:t>
      </w:r>
      <w:r w:rsidRPr="00F53E5D">
        <w:rPr>
          <w:bCs/>
          <w:iCs/>
          <w:color w:val="000000"/>
          <w:sz w:val="28"/>
          <w:szCs w:val="28"/>
        </w:rPr>
        <w:t>x</w:t>
      </w:r>
      <w:r w:rsidRPr="00F53E5D">
        <w:rPr>
          <w:bCs/>
          <w:iCs/>
          <w:color w:val="000000"/>
          <w:szCs w:val="24"/>
        </w:rPr>
        <w:t xml:space="preserve"> jellel vagy aláhúzással kérjük az igényt jelezni):</w:t>
      </w:r>
    </w:p>
    <w:p w14:paraId="3A9DAE67" w14:textId="77777777" w:rsidR="00736EB8" w:rsidRPr="00F53E5D" w:rsidRDefault="00736EB8" w:rsidP="00736EB8">
      <w:pPr>
        <w:rPr>
          <w:bCs/>
          <w:iCs/>
          <w:color w:val="000000"/>
          <w:sz w:val="16"/>
          <w:szCs w:val="16"/>
        </w:rPr>
      </w:pPr>
    </w:p>
    <w:p w14:paraId="4E38864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adatokat:</w:t>
      </w:r>
    </w:p>
    <w:p w14:paraId="69850C7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csak az adatok megtekintésével kívánom megismerni</w:t>
      </w:r>
    </w:p>
    <w:p w14:paraId="303D136B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az adatok megtekintésével kívánom megismerni</w:t>
      </w:r>
      <w:r w:rsidRPr="00F53E5D">
        <w:rPr>
          <w:bCs/>
          <w:iCs/>
          <w:color w:val="000000"/>
          <w:sz w:val="32"/>
          <w:szCs w:val="32"/>
        </w:rPr>
        <w:t xml:space="preserve"> </w:t>
      </w:r>
      <w:r w:rsidRPr="00F53E5D">
        <w:rPr>
          <w:bCs/>
          <w:iCs/>
          <w:color w:val="000000"/>
          <w:szCs w:val="24"/>
        </w:rPr>
        <w:t>és másolatot is kérek,</w:t>
      </w:r>
    </w:p>
    <w:p w14:paraId="321EBAF3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 w:val="28"/>
          <w:szCs w:val="28"/>
        </w:rPr>
        <w:t xml:space="preserve"> </w:t>
      </w:r>
      <w:r w:rsidRPr="00F53E5D">
        <w:rPr>
          <w:bCs/>
          <w:iCs/>
          <w:color w:val="000000"/>
          <w:szCs w:val="24"/>
        </w:rPr>
        <w:t>csak másolat formájában igénylem és a másolat</w:t>
      </w:r>
    </w:p>
    <w:p w14:paraId="5FF6D644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papír alapú legyen</w:t>
      </w:r>
    </w:p>
    <w:p w14:paraId="1B86CE50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Pendrive legyen (kérelmező által biztosított) </w:t>
      </w:r>
    </w:p>
    <w:p w14:paraId="1DA5A436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elektronikus levél legyen</w:t>
      </w:r>
    </w:p>
    <w:p w14:paraId="76997A97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másolatot (papír és számítógépes adathordozó esetén):</w:t>
      </w:r>
    </w:p>
    <w:p w14:paraId="7900DDE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 kívánom átvenni</w:t>
      </w:r>
    </w:p>
    <w:p w14:paraId="314EBCAB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postai úton kérem.</w:t>
      </w:r>
    </w:p>
    <w:p w14:paraId="34A8B16E" w14:textId="77777777" w:rsidR="00736EB8" w:rsidRPr="00F53E5D" w:rsidRDefault="00736EB8" w:rsidP="00736EB8">
      <w:pPr>
        <w:rPr>
          <w:bCs/>
          <w:iCs/>
          <w:color w:val="000000"/>
          <w:sz w:val="16"/>
          <w:szCs w:val="16"/>
        </w:rPr>
      </w:pPr>
    </w:p>
    <w:p w14:paraId="46ABA379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Észrevételek, feljegyzések az adatközléssel kapcsolatban: </w:t>
      </w:r>
    </w:p>
    <w:p w14:paraId="41AB42FB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Adatkérés időpontja: …………………………………</w:t>
      </w:r>
    </w:p>
    <w:p w14:paraId="623571D8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Adatközlés időpontja: ……………………………….</w:t>
      </w:r>
    </w:p>
    <w:p w14:paraId="375D636E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Adat-előkészítő megnevezése: ……………………….</w:t>
      </w:r>
    </w:p>
    <w:p w14:paraId="14BC4563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felmerült költség összege: …………………………</w:t>
      </w:r>
    </w:p>
    <w:p w14:paraId="15BE92F3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Elutasítás esetén az elutasítás oka: ………………………………………………….</w:t>
      </w:r>
    </w:p>
    <w:p w14:paraId="4B183FA8" w14:textId="77777777" w:rsidR="00736EB8" w:rsidRPr="00F53E5D" w:rsidRDefault="00736EB8" w:rsidP="00736EB8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7C4EDF87" w14:textId="77777777" w:rsidR="00736EB8" w:rsidRPr="00F53E5D" w:rsidRDefault="00736EB8" w:rsidP="00736EB8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78E23387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</w:p>
    <w:p w14:paraId="18DFBB0E" w14:textId="77777777" w:rsidR="00736EB8" w:rsidRPr="00F53E5D" w:rsidRDefault="00736EB8" w:rsidP="00736EB8">
      <w:pPr>
        <w:jc w:val="both"/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A személyes adatokra vonatkozó rész csak addig kezelhető, míg az adatszolgáltatás nem kerül teljesítésre. Az adatszolgáltatást követően ezt a részt le kell vágni és meg kell semmisíteni!</w:t>
      </w:r>
    </w:p>
    <w:p w14:paraId="5A17C90C" w14:textId="77777777" w:rsidR="00736EB8" w:rsidRPr="00F53E5D" w:rsidRDefault="00736EB8" w:rsidP="00736EB8">
      <w:pPr>
        <w:jc w:val="both"/>
        <w:rPr>
          <w:b/>
          <w:bCs/>
          <w:iCs/>
          <w:color w:val="000000"/>
          <w:szCs w:val="24"/>
        </w:rPr>
      </w:pPr>
    </w:p>
    <w:p w14:paraId="5D88BDB4" w14:textId="77777777" w:rsidR="00736EB8" w:rsidRPr="00F53E5D" w:rsidRDefault="00736EB8" w:rsidP="00736EB8">
      <w:pPr>
        <w:rPr>
          <w:b/>
          <w:bCs/>
          <w:iCs/>
          <w:color w:val="000000"/>
          <w:szCs w:val="24"/>
        </w:rPr>
      </w:pPr>
      <w:r w:rsidRPr="00F53E5D">
        <w:rPr>
          <w:color w:val="000000"/>
          <w:szCs w:val="24"/>
        </w:rPr>
        <w:t xml:space="preserve">– – – – – – – – – – – – – – – – – – – – – – – – – – – – – – – – – – – – – – – – – – – – – – – – – </w:t>
      </w:r>
    </w:p>
    <w:p w14:paraId="61E29541" w14:textId="77777777" w:rsidR="00736EB8" w:rsidRPr="00F53E5D" w:rsidRDefault="00736EB8" w:rsidP="00736EB8">
      <w:pPr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Személyes adatok:</w:t>
      </w:r>
    </w:p>
    <w:p w14:paraId="4C84C9E9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Név: ………………………………………………………….</w:t>
      </w:r>
    </w:p>
    <w:p w14:paraId="1D42CDAF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Levelezési cím: ………………………………………………</w:t>
      </w:r>
    </w:p>
    <w:p w14:paraId="3491452F" w14:textId="26D9647A" w:rsidR="00736EB8" w:rsidRPr="00456FC2" w:rsidRDefault="00736EB8" w:rsidP="00736EB8">
      <w:pPr>
        <w:pStyle w:val="Listaszerbekezds"/>
        <w:ind w:left="360"/>
      </w:pPr>
      <w:r w:rsidRPr="00F53E5D">
        <w:rPr>
          <w:bCs/>
          <w:iCs/>
          <w:color w:val="000000"/>
          <w:szCs w:val="24"/>
        </w:rPr>
        <w:t>Telefonszám: ……………………………… E-mail cím: ………………………………</w:t>
      </w:r>
    </w:p>
    <w:sectPr w:rsidR="00736EB8" w:rsidRPr="00456F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59FD" w14:textId="77777777" w:rsidR="004B4649" w:rsidRDefault="004B4649" w:rsidP="000A7FC4">
      <w:r>
        <w:separator/>
      </w:r>
    </w:p>
  </w:endnote>
  <w:endnote w:type="continuationSeparator" w:id="0">
    <w:p w14:paraId="1630A586" w14:textId="77777777" w:rsidR="004B4649" w:rsidRDefault="004B4649" w:rsidP="000A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665244"/>
      <w:docPartObj>
        <w:docPartGallery w:val="Page Numbers (Bottom of Page)"/>
        <w:docPartUnique/>
      </w:docPartObj>
    </w:sdtPr>
    <w:sdtContent>
      <w:p w14:paraId="1D509727" w14:textId="197C93B9" w:rsidR="000A7FC4" w:rsidRDefault="000A7FC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B027A" w14:textId="77777777" w:rsidR="000A7FC4" w:rsidRDefault="000A7F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5F61" w14:textId="77777777" w:rsidR="004B4649" w:rsidRDefault="004B4649" w:rsidP="000A7FC4">
      <w:r>
        <w:separator/>
      </w:r>
    </w:p>
  </w:footnote>
  <w:footnote w:type="continuationSeparator" w:id="0">
    <w:p w14:paraId="5D285EF0" w14:textId="77777777" w:rsidR="004B4649" w:rsidRDefault="004B4649" w:rsidP="000A7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47F"/>
    <w:multiLevelType w:val="hybridMultilevel"/>
    <w:tmpl w:val="59FE01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F6130"/>
    <w:multiLevelType w:val="hybridMultilevel"/>
    <w:tmpl w:val="54546F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6008"/>
    <w:multiLevelType w:val="hybridMultilevel"/>
    <w:tmpl w:val="CC845D5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F06512"/>
    <w:multiLevelType w:val="hybridMultilevel"/>
    <w:tmpl w:val="5688FD1A"/>
    <w:lvl w:ilvl="0" w:tplc="040E0017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EA3E44"/>
    <w:multiLevelType w:val="hybridMultilevel"/>
    <w:tmpl w:val="D1D2E6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F06FB"/>
    <w:multiLevelType w:val="hybridMultilevel"/>
    <w:tmpl w:val="F5D0DB0A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F2F7E47"/>
    <w:multiLevelType w:val="multilevel"/>
    <w:tmpl w:val="105E32B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6F03FA"/>
    <w:multiLevelType w:val="hybridMultilevel"/>
    <w:tmpl w:val="B5562DEE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A052A9E"/>
    <w:multiLevelType w:val="hybridMultilevel"/>
    <w:tmpl w:val="439C44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A1624"/>
    <w:multiLevelType w:val="multilevel"/>
    <w:tmpl w:val="6BFAE7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413899"/>
    <w:multiLevelType w:val="hybridMultilevel"/>
    <w:tmpl w:val="37B2FAC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95759">
    <w:abstractNumId w:val="3"/>
  </w:num>
  <w:num w:numId="2" w16cid:durableId="1274165100">
    <w:abstractNumId w:val="7"/>
  </w:num>
  <w:num w:numId="3" w16cid:durableId="1716007961">
    <w:abstractNumId w:val="5"/>
  </w:num>
  <w:num w:numId="4" w16cid:durableId="1918006282">
    <w:abstractNumId w:val="6"/>
  </w:num>
  <w:num w:numId="5" w16cid:durableId="1959411810">
    <w:abstractNumId w:val="0"/>
  </w:num>
  <w:num w:numId="6" w16cid:durableId="611085273">
    <w:abstractNumId w:val="1"/>
  </w:num>
  <w:num w:numId="7" w16cid:durableId="535696833">
    <w:abstractNumId w:val="8"/>
  </w:num>
  <w:num w:numId="8" w16cid:durableId="1379742525">
    <w:abstractNumId w:val="2"/>
  </w:num>
  <w:num w:numId="9" w16cid:durableId="1918831142">
    <w:abstractNumId w:val="4"/>
  </w:num>
  <w:num w:numId="10" w16cid:durableId="174926189">
    <w:abstractNumId w:val="9"/>
  </w:num>
  <w:num w:numId="11" w16cid:durableId="1231886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C4"/>
    <w:rsid w:val="000A7FC4"/>
    <w:rsid w:val="003E5066"/>
    <w:rsid w:val="00416D74"/>
    <w:rsid w:val="00456FC2"/>
    <w:rsid w:val="004B4649"/>
    <w:rsid w:val="005B75AF"/>
    <w:rsid w:val="007077AF"/>
    <w:rsid w:val="00733B81"/>
    <w:rsid w:val="00736EB8"/>
    <w:rsid w:val="00745E5B"/>
    <w:rsid w:val="007E2971"/>
    <w:rsid w:val="00BB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A609"/>
  <w15:chartTrackingRefBased/>
  <w15:docId w15:val="{8D96ECEF-0302-40E3-B9AA-05408869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7F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A7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nhideWhenUsed/>
    <w:qFormat/>
    <w:rsid w:val="000A7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nhideWhenUsed/>
    <w:qFormat/>
    <w:rsid w:val="000A7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7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7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7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7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7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7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7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7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7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7FC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7FC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7FC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7FC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7FC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7FC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7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7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7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7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7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7FC4"/>
    <w:rPr>
      <w:i/>
      <w:iCs/>
      <w:color w:val="404040" w:themeColor="text1" w:themeTint="BF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"/>
    <w:basedOn w:val="Norml"/>
    <w:uiPriority w:val="34"/>
    <w:qFormat/>
    <w:rsid w:val="000A7FC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7FC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7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7FC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7FC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uiPriority w:val="99"/>
    <w:rsid w:val="000A7FC4"/>
    <w:rPr>
      <w:color w:val="0000FF"/>
      <w:u w:val="single"/>
    </w:rPr>
  </w:style>
  <w:style w:type="character" w:customStyle="1" w:styleId="Szvegtrzs2">
    <w:name w:val="Szövegtörzs (2)_"/>
    <w:link w:val="Szvegtrzs20"/>
    <w:rsid w:val="000A7FC4"/>
    <w:rPr>
      <w:sz w:val="21"/>
      <w:szCs w:val="21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0A7FC4"/>
    <w:pPr>
      <w:shd w:val="clear" w:color="auto" w:fill="FFFFFF"/>
      <w:overflowPunct/>
      <w:autoSpaceDE/>
      <w:autoSpaceDN/>
      <w:adjustRightInd/>
      <w:spacing w:before="600" w:after="120" w:line="378" w:lineRule="exact"/>
      <w:ind w:hanging="760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styleId="lfej">
    <w:name w:val="header"/>
    <w:basedOn w:val="Norml"/>
    <w:link w:val="lfej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736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szk.kondoros@mpe-dai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1215</Words>
  <Characters>8387</Characters>
  <Application>Microsoft Office Word</Application>
  <DocSecurity>0</DocSecurity>
  <Lines>69</Lines>
  <Paragraphs>19</Paragraphs>
  <ScaleCrop>false</ScaleCrop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Kepenyes Lilla</dc:creator>
  <cp:keywords/>
  <dc:description/>
  <cp:lastModifiedBy>Ferenczi Attila</cp:lastModifiedBy>
  <cp:revision>4</cp:revision>
  <dcterms:created xsi:type="dcterms:W3CDTF">2026-05-05T11:39:00Z</dcterms:created>
  <dcterms:modified xsi:type="dcterms:W3CDTF">2026-06-22T07:15:00Z</dcterms:modified>
</cp:coreProperties>
</file>